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Questionnaire pour pr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parer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constellation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familiale</w:t>
      </w: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cc503e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</w:pPr>
      <w:r>
        <w:rPr>
          <w:rStyle w:val="Aucun"/>
          <w:rFonts w:ascii="Arial" w:hAnsi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>Le genre masculin est utilis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 xml:space="preserve">é </w:t>
      </w:r>
      <w:r>
        <w:rPr>
          <w:rStyle w:val="Aucun"/>
          <w:rFonts w:ascii="Arial" w:hAnsi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>uniquement pour soulager le texte.</w:t>
      </w:r>
    </w:p>
    <w:p>
      <w:pPr>
        <w:pStyle w:val="Corps A"/>
        <w:spacing w:line="336" w:lineRule="auto"/>
        <w:jc w:val="both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Par défaut"/>
        <w:spacing w:before="0" w:line="264" w:lineRule="auto"/>
        <w:jc w:val="both"/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M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ê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me s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il n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est pas obligatoire, ce questionnaire pr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paratoire te permettra de mettre en lumi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re certains d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tails et de faire le point sur l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 xml:space="preserve">histoire de ton clan familial. Ce que tu sais et que tu vas trouver sera parfait pour la mise en place de ta constellation. </w:t>
      </w:r>
    </w:p>
    <w:p>
      <w:pPr>
        <w:pStyle w:val="Par défaut"/>
        <w:spacing w:before="0" w:line="240" w:lineRule="auto"/>
        <w:jc w:val="both"/>
        <w:rPr>
          <w:rStyle w:val="Aucun"/>
          <w:rFonts w:ascii="Times Roman" w:cs="Times Roman" w:hAnsi="Times Roman" w:eastAsia="Times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"/>
        <w:spacing w:before="0" w:line="240" w:lineRule="auto"/>
        <w:jc w:val="center"/>
        <w:rPr>
          <w:rStyle w:val="Aucun"/>
          <w:i w:val="1"/>
          <w:iCs w:val="1"/>
          <w:outline w:val="0"/>
          <w:color w:val="005493"/>
          <w:u w:val="single" w:color="005493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Prends tout l</w:t>
      </w:r>
      <w:r>
        <w:rPr>
          <w:rStyle w:val="Aucun"/>
          <w:rFonts w:ascii="Arial Unicode MS" w:hAnsi="Arial Unicode MS" w:hint="default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espace dont tu as besoin pour r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pondre.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 </w:t>
      </w:r>
    </w:p>
    <w:p>
      <w:pPr>
        <w:pStyle w:val="Corps A"/>
        <w:spacing w:line="264" w:lineRule="auto"/>
        <w:jc w:val="both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nom et nom de famille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                                                 </w:t>
      </w: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9411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Date de naissance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Â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Par défaut"/>
        <w:spacing w:before="0" w:line="312" w:lineRule="auto"/>
        <w:rPr>
          <w:rStyle w:val="Aucun"/>
          <w:outline w:val="0"/>
          <w:color w:val="941100"/>
          <w:sz w:val="24"/>
          <w:szCs w:val="24"/>
          <w:u w:color="9411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phone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               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Courriel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      </w:t>
      </w: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>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Ville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ravail ou profession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</w:t>
      </w:r>
    </w:p>
    <w:p>
      <w:pPr>
        <w:pStyle w:val="Par défaut"/>
        <w:spacing w:before="0" w:line="312" w:lineRule="auto"/>
        <w:rPr>
          <w:rStyle w:val="Aucu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Date pr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vue de la constellation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                                         </w:t>
      </w: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Ton objectif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objectif ou quel enjeu veux-tu travailler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                                              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ta mission de vie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         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Comment te consid</w:t>
      </w:r>
      <w:r>
        <w:rPr>
          <w:rStyle w:val="Aucun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res-tu toi-m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tl w:val="0"/>
          <w:lang w:val="zh-TW" w:eastAsia="zh-TW"/>
          <w14:textOutline w14:w="12700" w14:cap="flat">
            <w14:noFill/>
            <w14:miter w14:lim="400000"/>
          </w14:textOutline>
        </w:rPr>
        <w:t>me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</w:t>
      </w: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naissance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 xml:space="preserve">As-tu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"/>
          <w:rtl w:val="0"/>
          <w:lang w:val="es-ES_tradnl"/>
        </w:rPr>
        <w:t>adopt</w:t>
      </w:r>
      <w:r>
        <w:rPr>
          <w:rStyle w:val="Aucun A"/>
          <w:rtl w:val="0"/>
          <w:lang w:val="fr-FR"/>
        </w:rPr>
        <w:t>é·</w:t>
      </w:r>
      <w:r>
        <w:rPr>
          <w:rStyle w:val="Aucun A"/>
          <w:rtl w:val="0"/>
          <w:lang w:val="fr-FR"/>
        </w:rPr>
        <w:t>e</w:t>
      </w:r>
      <w:r>
        <w:rPr>
          <w:rStyle w:val="Aucun"/>
          <w:rtl w:val="0"/>
          <w:lang w:val="zh-TW" w:eastAsia="zh-TW"/>
        </w:rPr>
        <w:t xml:space="preserve">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u w:color="941100"/>
          <w:rtl w:val="0"/>
          <w:lang w:val="fr-FR"/>
        </w:rPr>
        <w:t>Quels d</w:t>
      </w:r>
      <w:r>
        <w:rPr>
          <w:rStyle w:val="Aucun"/>
          <w:u w:color="941100"/>
          <w:rtl w:val="0"/>
          <w:lang w:val="fr-FR"/>
        </w:rPr>
        <w:t>é</w:t>
      </w:r>
      <w:r>
        <w:rPr>
          <w:rStyle w:val="Aucun"/>
          <w:u w:color="941100"/>
          <w:rtl w:val="0"/>
          <w:lang w:val="fr-FR"/>
        </w:rPr>
        <w:t>tails connais-tu de cette p</w:t>
      </w:r>
      <w:r>
        <w:rPr>
          <w:rStyle w:val="Aucun"/>
          <w:u w:color="941100"/>
          <w:rtl w:val="0"/>
          <w:lang w:val="fr-FR"/>
        </w:rPr>
        <w:t>é</w:t>
      </w:r>
      <w:r>
        <w:rPr>
          <w:rStyle w:val="Aucun"/>
          <w:u w:color="941100"/>
          <w:rtl w:val="0"/>
          <w:lang w:val="fr-FR"/>
        </w:rPr>
        <w:t>riode de vie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pass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la grossesse de ta m</w:t>
      </w:r>
      <w:r>
        <w:rPr>
          <w:rStyle w:val="Aucun"/>
          <w:rtl w:val="0"/>
          <w:lang w:val="it-IT"/>
        </w:rPr>
        <w:t>è</w:t>
      </w:r>
      <w:r>
        <w:rPr>
          <w:rStyle w:val="Aucun A"/>
          <w:rtl w:val="0"/>
          <w:lang w:val="fr-FR"/>
        </w:rPr>
        <w:t>re lorsqu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it-IT"/>
        </w:rPr>
        <w:t xml:space="preserve">elle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tait enceinte de toi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ta naissance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tais-tu planifi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sir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e, attendu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e, un accident, un enfant de remplacement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  </w:t>
      </w:r>
      <w:r>
        <w:rPr>
          <w:rStyle w:val="Aucun"/>
          <w:u w:color="941100"/>
          <w:rtl w:val="0"/>
          <w:lang w:val="fr-FR"/>
        </w:rPr>
        <w:t xml:space="preserve">                </w:t>
      </w: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famille imm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diate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tes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ton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famille imm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diate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filles et de gar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ons,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toi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se passe ta relation avec chacun de tes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tu as des demi-fr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res et tes demi-soeurs, quel est ton rang dans tout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 Unicode MS" w:hAnsi="Arial Unicode MS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se passe ta relation avec tes demi-fr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demi-soeurs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</w:t>
      </w:r>
    </w:p>
    <w:p>
      <w:pPr>
        <w:pStyle w:val="Corps A"/>
        <w:spacing w:line="264" w:lineRule="auto"/>
      </w:pP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histoire de vie</w:t>
      </w:r>
    </w:p>
    <w:p>
      <w:pPr>
        <w:pStyle w:val="Corps A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est pass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ton enfance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 vie de jeune adulte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zh-TW" w:eastAsia="zh-TW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se passe ta vie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adulte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avec tes amis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tait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cole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Comment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se passe au travail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toi</w:t>
      </w:r>
      <w:r>
        <w:rPr>
          <w:rStyle w:val="Aucun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se passe ta vie avec ton ou tes conjoints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tu en as, quels sont les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noms et l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 de tes enfants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Quelle genre de relation as-tu avec chacun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tes parents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parents sont-ils encore ensemble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parents ont-ils ou ont-ils eu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conjoints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est-il encore vivant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son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s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famille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 soeurs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lui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 w:hint="default"/>
          <w:rtl w:val="0"/>
          <w:lang w:val="fr-FR"/>
        </w:rPr>
      </w:pP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connaissance, du cot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re, y a-t-il eu des avortements, fausses-couches, morts-n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adoptions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le travail ou la profession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faits au sujet de la famille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grand-p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GPP - grand-p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 - est-il encore vivant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GPP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lui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</w:t>
      </w: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grand-m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paternelle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Corps A"/>
        <w:numPr>
          <w:ilvl w:val="0"/>
          <w:numId w:val="3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GMP - grand-maman paternelle - est-elle encore vivante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GMP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elle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outline w:val="0"/>
          <w:color w:val="941100"/>
          <w:u w:color="9411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faits au sujet de la famille de tes grands-parents paternels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Y a-t-il des rumeurs d</w:t>
      </w:r>
      <w:r>
        <w:rPr>
          <w:rStyle w:val="Aucun"/>
          <w:rFonts w:ascii="Arial" w:hAnsi="Arial" w:hint="default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un secret de famille qui circulent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est-elle encore vivante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: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son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s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famille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 soeurs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 w:hint="default"/>
          <w:rtl w:val="0"/>
          <w:lang w:val="fr-FR"/>
        </w:rPr>
      </w:pP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connaissance,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a-t-elle v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 des avortements, des fausses-couches, des enfants morts-n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des adoptions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le travail ou la profession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faits au sujet de la famille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grand-p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GPM - grand-p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 - est-il encore vivant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GPM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lui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grand-m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maternelle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GMM - grand-maman paternelle - est-elle encore vivante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GMM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elle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 A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faits au sujet de la famille de tes grands-parents maternels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Y a-t-il des rumeurs d</w:t>
      </w:r>
      <w:r>
        <w:rPr>
          <w:rStyle w:val="Aucun"/>
          <w:rFonts w:ascii="Arial" w:hAnsi="Arial" w:hint="default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un secret de famille qui circulent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  <w:tabs>
        <w:tab w:val="center" w:pos="4680"/>
        <w:tab w:val="right" w:pos="9340"/>
        <w:tab w:val="clear" w:pos="9020"/>
      </w:tabs>
      <w:rPr>
        <w:rStyle w:val="Aucun"/>
        <w:i w:val="1"/>
        <w:iCs w:val="1"/>
        <w:sz w:val="20"/>
        <w:szCs w:val="20"/>
        <w:u w:color="000000"/>
        <w14:textOutline w14:w="12700" w14:cap="flat">
          <w14:noFill/>
          <w14:miter w14:lim="400000"/>
        </w14:textOutline>
      </w:rPr>
    </w:pP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_______________</w:t>
    </w:r>
  </w:p>
  <w:p>
    <w:pPr>
      <w:pStyle w:val="En-tête.0"/>
      <w:tabs>
        <w:tab w:val="center" w:pos="4680"/>
        <w:tab w:val="right" w:pos="9340"/>
        <w:tab w:val="clear" w:pos="9020"/>
      </w:tabs>
    </w:pP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 xml:space="preserve">Version </w:t>
    </w: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27</w:t>
    </w: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-10-25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9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5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1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7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9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5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1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 A">
    <w:name w:val="Corps A A"/>
    <w:next w:val="Corps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